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28D8" w14:textId="57EE93CC" w:rsidR="00C22ABB" w:rsidRPr="00A95A82" w:rsidRDefault="00A95A82" w:rsidP="00A95A82">
      <w:pPr>
        <w:spacing w:beforeLines="50" w:before="156" w:afterLines="50" w:after="156" w:line="500" w:lineRule="exact"/>
        <w:rPr>
          <w:rFonts w:ascii="黑体" w:eastAsia="黑体" w:hAnsi="黑体"/>
          <w:sz w:val="32"/>
          <w:szCs w:val="44"/>
        </w:rPr>
      </w:pPr>
      <w:bookmarkStart w:id="0" w:name="_Hlk519677042"/>
      <w:r w:rsidRPr="00A95A82">
        <w:rPr>
          <w:rFonts w:ascii="黑体" w:eastAsia="黑体" w:hAnsi="黑体" w:hint="eastAsia"/>
          <w:sz w:val="32"/>
          <w:szCs w:val="44"/>
        </w:rPr>
        <w:t>附件2</w:t>
      </w:r>
    </w:p>
    <w:p w14:paraId="33EF2BED" w14:textId="77777777" w:rsidR="00A95A82" w:rsidRDefault="00A95A82" w:rsidP="00C22ABB">
      <w:pPr>
        <w:spacing w:beforeLines="50" w:before="156" w:afterLines="50" w:after="156"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3D0D27A6" w14:textId="2034676C" w:rsidR="003905C1" w:rsidRDefault="003905C1" w:rsidP="00C22ABB">
      <w:pPr>
        <w:spacing w:beforeLines="50" w:before="156" w:afterLines="50" w:after="156"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22ABB">
        <w:rPr>
          <w:rFonts w:ascii="方正小标宋简体" w:eastAsia="方正小标宋简体" w:hint="eastAsia"/>
          <w:b/>
          <w:sz w:val="44"/>
          <w:szCs w:val="44"/>
        </w:rPr>
        <w:t>体检须知</w:t>
      </w:r>
      <w:bookmarkEnd w:id="0"/>
    </w:p>
    <w:p w14:paraId="3E0C59C6" w14:textId="77777777" w:rsidR="00C22ABB" w:rsidRPr="00C22ABB" w:rsidRDefault="00C22ABB" w:rsidP="00C22ABB">
      <w:pPr>
        <w:spacing w:beforeLines="50" w:before="156" w:afterLines="50" w:after="156"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3CB6DE40" w14:textId="77777777" w:rsidR="003905C1" w:rsidRPr="00C22ABB" w:rsidRDefault="003905C1" w:rsidP="00C22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50" w:before="156" w:after="120" w:line="500" w:lineRule="exact"/>
        <w:ind w:left="0" w:firstLine="0"/>
        <w:rPr>
          <w:rFonts w:ascii="宋体" w:cs="宋体"/>
          <w:b/>
          <w:sz w:val="32"/>
          <w:lang w:val="zh-CN"/>
        </w:rPr>
      </w:pPr>
      <w:r w:rsidRPr="00C22ABB">
        <w:rPr>
          <w:rFonts w:ascii="宋体" w:cs="宋体" w:hint="eastAsia"/>
          <w:b/>
          <w:sz w:val="32"/>
          <w:lang w:val="zh-CN"/>
        </w:rPr>
        <w:t>检前注意事项</w:t>
      </w:r>
    </w:p>
    <w:p w14:paraId="4E791A03" w14:textId="6722866E" w:rsidR="003905C1" w:rsidRPr="00C22ABB" w:rsidRDefault="00C22ABB" w:rsidP="00EA6382">
      <w:pPr>
        <w:widowControl w:val="0"/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>
        <w:rPr>
          <w:rFonts w:ascii="仿宋_GB2312" w:eastAsia="仿宋_GB2312" w:cs="宋体" w:hint="eastAsia"/>
          <w:sz w:val="28"/>
          <w:lang w:val="zh-CN"/>
        </w:rPr>
        <w:t>1、</w:t>
      </w:r>
      <w:r w:rsidR="003905C1" w:rsidRPr="00C22ABB">
        <w:rPr>
          <w:rFonts w:ascii="仿宋_GB2312" w:eastAsia="仿宋_GB2312" w:cs="宋体" w:hint="eastAsia"/>
          <w:sz w:val="28"/>
          <w:lang w:val="zh-CN"/>
        </w:rPr>
        <w:t>每周一至周六为正常体检时间，每天体检时间为8:00—12:00(采血时间为10:</w:t>
      </w:r>
      <w:r w:rsidR="003905C1" w:rsidRPr="00C22ABB">
        <w:rPr>
          <w:rFonts w:ascii="仿宋_GB2312" w:eastAsia="仿宋_GB2312" w:cs="宋体" w:hint="eastAsia"/>
          <w:sz w:val="28"/>
        </w:rPr>
        <w:t>3</w:t>
      </w:r>
      <w:r w:rsidR="003905C1" w:rsidRPr="00C22ABB">
        <w:rPr>
          <w:rFonts w:ascii="仿宋_GB2312" w:eastAsia="仿宋_GB2312" w:cs="宋体" w:hint="eastAsia"/>
          <w:sz w:val="28"/>
          <w:lang w:val="zh-CN"/>
        </w:rPr>
        <w:t>0前)。</w:t>
      </w:r>
    </w:p>
    <w:p w14:paraId="52D6CAAB" w14:textId="2E2B7D60" w:rsidR="003905C1" w:rsidRPr="00C22ABB" w:rsidRDefault="003905C1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2、请按预约的体检日期和地点进行体检，体检时请出示您的身份证及体检凭证。</w:t>
      </w:r>
    </w:p>
    <w:p w14:paraId="1529DEF6" w14:textId="1A6F312B" w:rsidR="003905C1" w:rsidRPr="00C22ABB" w:rsidRDefault="00C22ABB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3</w:t>
      </w:r>
      <w:r w:rsidR="003905C1" w:rsidRPr="00C22ABB">
        <w:rPr>
          <w:rFonts w:ascii="仿宋_GB2312" w:eastAsia="仿宋_GB2312" w:cs="宋体" w:hint="eastAsia"/>
          <w:sz w:val="28"/>
          <w:lang w:val="zh-CN"/>
        </w:rPr>
        <w:t>、体检前72小时内请清淡饮食，不吃高脂、高油、高蛋白食物，不饮酒，不服用对肝、肾功能有损害的药物。前一天避免剧烈运动，保证充足睡眠，不熬夜。体检前应对口腔、鼻腔、外耳道等进行清洁。</w:t>
      </w:r>
    </w:p>
    <w:p w14:paraId="025B38DF" w14:textId="315F0AD9" w:rsidR="003905C1" w:rsidRPr="00C22ABB" w:rsidRDefault="00C22ABB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4</w:t>
      </w:r>
      <w:r w:rsidR="003905C1" w:rsidRPr="00C22ABB">
        <w:rPr>
          <w:rFonts w:ascii="仿宋_GB2312" w:eastAsia="仿宋_GB2312" w:cs="宋体" w:hint="eastAsia"/>
          <w:sz w:val="28"/>
          <w:lang w:val="zh-CN"/>
        </w:rPr>
        <w:t>、体检当日早上不宜进食、饮水。糖尿病、高血压、心脏病、哮喘等慢性病患者，请携带平日常用药物，受检当日建议不要停药。</w:t>
      </w:r>
    </w:p>
    <w:p w14:paraId="00A16AA7" w14:textId="194C0708" w:rsidR="003905C1" w:rsidRPr="00C22ABB" w:rsidRDefault="00C22ABB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5</w:t>
      </w:r>
      <w:r w:rsidR="003905C1" w:rsidRPr="00C22ABB">
        <w:rPr>
          <w:rFonts w:ascii="仿宋_GB2312" w:eastAsia="仿宋_GB2312" w:cs="宋体" w:hint="eastAsia"/>
          <w:sz w:val="28"/>
          <w:lang w:val="zh-CN"/>
        </w:rPr>
        <w:t>、检查当天</w:t>
      </w:r>
      <w:proofErr w:type="gramStart"/>
      <w:r w:rsidR="003905C1" w:rsidRPr="00C22ABB">
        <w:rPr>
          <w:rFonts w:ascii="仿宋_GB2312" w:eastAsia="仿宋_GB2312" w:cs="宋体" w:hint="eastAsia"/>
          <w:sz w:val="28"/>
          <w:lang w:val="zh-CN"/>
        </w:rPr>
        <w:t>请着</w:t>
      </w:r>
      <w:proofErr w:type="gramEnd"/>
      <w:r w:rsidR="003905C1" w:rsidRPr="00C22ABB">
        <w:rPr>
          <w:rFonts w:ascii="仿宋_GB2312" w:eastAsia="仿宋_GB2312" w:cs="宋体" w:hint="eastAsia"/>
          <w:sz w:val="28"/>
          <w:lang w:val="zh-CN"/>
        </w:rPr>
        <w:t>轻便服装，不穿有金属装饰物的衣服，不戴隐形眼镜。请不要化妆或佩戴饰品，以免影响医生的判断。</w:t>
      </w:r>
    </w:p>
    <w:p w14:paraId="4B853F84" w14:textId="7ADCDBAA" w:rsidR="003905C1" w:rsidRDefault="00C22ABB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6</w:t>
      </w:r>
      <w:r w:rsidR="003905C1" w:rsidRPr="00C22ABB">
        <w:rPr>
          <w:rFonts w:ascii="仿宋_GB2312" w:eastAsia="仿宋_GB2312" w:cs="宋体" w:hint="eastAsia"/>
          <w:sz w:val="28"/>
          <w:lang w:val="zh-CN"/>
        </w:rPr>
        <w:t>、如果有疾病史、手术</w:t>
      </w:r>
      <w:bookmarkStart w:id="1" w:name="_GoBack"/>
      <w:bookmarkEnd w:id="1"/>
      <w:r w:rsidR="003905C1" w:rsidRPr="00C22ABB">
        <w:rPr>
          <w:rFonts w:ascii="仿宋_GB2312" w:eastAsia="仿宋_GB2312" w:cs="宋体" w:hint="eastAsia"/>
          <w:sz w:val="28"/>
          <w:lang w:val="zh-CN"/>
        </w:rPr>
        <w:t>史，请勿隐瞒，并在体检时携带病历和相关资料，以便体检医生对您的体检结果做出正确判断。</w:t>
      </w:r>
    </w:p>
    <w:p w14:paraId="51E29A4A" w14:textId="0636AF58" w:rsidR="003905C1" w:rsidRPr="00C22ABB" w:rsidRDefault="003905C1" w:rsidP="00C22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50" w:before="156" w:after="120" w:line="500" w:lineRule="exact"/>
        <w:ind w:left="0" w:firstLine="0"/>
        <w:rPr>
          <w:rFonts w:ascii="宋体" w:cs="宋体"/>
          <w:b/>
          <w:sz w:val="32"/>
          <w:lang w:val="zh-CN"/>
        </w:rPr>
      </w:pPr>
      <w:r w:rsidRPr="00C22ABB">
        <w:rPr>
          <w:rFonts w:ascii="宋体" w:cs="宋体" w:hint="eastAsia"/>
          <w:b/>
          <w:sz w:val="32"/>
          <w:lang w:val="zh-CN"/>
        </w:rPr>
        <w:t>检中注意事项</w:t>
      </w:r>
    </w:p>
    <w:p w14:paraId="7D45F2D4" w14:textId="77777777" w:rsidR="003905C1" w:rsidRPr="00C22ABB" w:rsidRDefault="003905C1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1、采血、腹部B超、碳</w:t>
      </w:r>
      <w:r w:rsidRPr="00C22ABB">
        <w:rPr>
          <w:rFonts w:ascii="仿宋_GB2312" w:eastAsia="仿宋_GB2312" w:cs="宋体" w:hint="eastAsia"/>
          <w:sz w:val="28"/>
        </w:rPr>
        <w:t>14呼气试验、</w:t>
      </w:r>
      <w:r w:rsidRPr="00C22ABB">
        <w:rPr>
          <w:rFonts w:ascii="仿宋_GB2312" w:eastAsia="仿宋_GB2312" w:cs="宋体" w:hint="eastAsia"/>
          <w:sz w:val="28"/>
          <w:lang w:val="zh-CN"/>
        </w:rPr>
        <w:t>体成分检测均为空腹体检项目，应待这些空腹项目检查完毕后，才能进食。</w:t>
      </w:r>
    </w:p>
    <w:p w14:paraId="7F81A912" w14:textId="77777777" w:rsidR="003905C1" w:rsidRPr="00C22ABB" w:rsidRDefault="003905C1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lastRenderedPageBreak/>
        <w:t>2、做子宫、附件、膀胱、前列腺B超检查时，需要憋尿至膀胱完全充盈状态再做检查，这是顺利检查的先决条件。</w:t>
      </w:r>
    </w:p>
    <w:p w14:paraId="2C4013B2" w14:textId="77777777" w:rsidR="003905C1" w:rsidRPr="00C22ABB" w:rsidRDefault="003905C1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3、无性生活史、已怀孕及可能怀孕的女士，请提前先告知医务人员，不做妇科检查。</w:t>
      </w:r>
    </w:p>
    <w:p w14:paraId="31406CC1" w14:textId="77777777" w:rsidR="003905C1" w:rsidRPr="00C22ABB" w:rsidRDefault="003905C1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4、做妇科检查前应排空小便，女士经期不宜做妇科检查及尿检。女士做子宫颈涂片检查前24小时请勿行房，体检前请勿阴道冲洗或使用药物治疗栓剂等。</w:t>
      </w:r>
    </w:p>
    <w:p w14:paraId="0F9900D5" w14:textId="77777777" w:rsidR="003905C1" w:rsidRPr="00C22ABB" w:rsidRDefault="003905C1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5、已孕、</w:t>
      </w:r>
      <w:proofErr w:type="gramStart"/>
      <w:r w:rsidRPr="00C22ABB">
        <w:rPr>
          <w:rFonts w:ascii="仿宋_GB2312" w:eastAsia="仿宋_GB2312" w:cs="宋体" w:hint="eastAsia"/>
          <w:sz w:val="28"/>
          <w:lang w:val="zh-CN"/>
        </w:rPr>
        <w:t>待孕及</w:t>
      </w:r>
      <w:proofErr w:type="gramEnd"/>
      <w:r w:rsidRPr="00C22ABB">
        <w:rPr>
          <w:rFonts w:ascii="仿宋_GB2312" w:eastAsia="仿宋_GB2312" w:cs="宋体" w:hint="eastAsia"/>
          <w:sz w:val="28"/>
          <w:lang w:val="zh-CN"/>
        </w:rPr>
        <w:t>可能怀孕的女士切勿接受放射性检查。</w:t>
      </w:r>
    </w:p>
    <w:p w14:paraId="7BC1A140" w14:textId="77777777" w:rsidR="003905C1" w:rsidRPr="00C22ABB" w:rsidRDefault="003905C1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6、绝经5年以上，长期无性生活的女士建议慎做妇科检查。</w:t>
      </w:r>
    </w:p>
    <w:p w14:paraId="103C7653" w14:textId="0EBEF820" w:rsidR="001B1663" w:rsidRPr="00C22ABB" w:rsidRDefault="003905C1" w:rsidP="00EA6382">
      <w:pPr>
        <w:autoSpaceDE w:val="0"/>
        <w:autoSpaceDN w:val="0"/>
        <w:adjustRightInd w:val="0"/>
        <w:spacing w:after="200" w:line="500" w:lineRule="exact"/>
        <w:ind w:firstLineChars="200" w:firstLine="560"/>
        <w:rPr>
          <w:rFonts w:ascii="仿宋_GB2312" w:eastAsia="仿宋_GB2312" w:cs="宋体"/>
          <w:sz w:val="28"/>
          <w:lang w:val="zh-CN"/>
        </w:rPr>
      </w:pPr>
      <w:r w:rsidRPr="00C22ABB">
        <w:rPr>
          <w:rFonts w:ascii="仿宋_GB2312" w:eastAsia="仿宋_GB2312" w:cs="宋体" w:hint="eastAsia"/>
          <w:sz w:val="28"/>
          <w:lang w:val="zh-CN"/>
        </w:rPr>
        <w:t>7、眼科检查前请先检测视力。骨密度、体成分检查前请先测量身高和体重</w:t>
      </w:r>
    </w:p>
    <w:sectPr w:rsidR="001B1663" w:rsidRPr="00C22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3CB5" w14:textId="77777777" w:rsidR="00474450" w:rsidRDefault="00474450" w:rsidP="00103656">
      <w:r>
        <w:separator/>
      </w:r>
    </w:p>
  </w:endnote>
  <w:endnote w:type="continuationSeparator" w:id="0">
    <w:p w14:paraId="6D0EEC9F" w14:textId="77777777" w:rsidR="00474450" w:rsidRDefault="00474450" w:rsidP="0010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FDEE" w14:textId="77777777" w:rsidR="00474450" w:rsidRDefault="00474450" w:rsidP="00103656">
      <w:r>
        <w:separator/>
      </w:r>
    </w:p>
  </w:footnote>
  <w:footnote w:type="continuationSeparator" w:id="0">
    <w:p w14:paraId="1DBDFBF2" w14:textId="77777777" w:rsidR="00474450" w:rsidRDefault="00474450" w:rsidP="0010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C3066"/>
    <w:multiLevelType w:val="multilevel"/>
    <w:tmpl w:val="6C6C306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76F4500C"/>
    <w:multiLevelType w:val="multilevel"/>
    <w:tmpl w:val="76F4500C"/>
    <w:lvl w:ilvl="0">
      <w:start w:val="1"/>
      <w:numFmt w:val="japaneseCounting"/>
      <w:lvlText w:val="%1、"/>
      <w:lvlJc w:val="left"/>
      <w:pPr>
        <w:ind w:left="450" w:hanging="4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E9"/>
    <w:rsid w:val="00103656"/>
    <w:rsid w:val="0014471D"/>
    <w:rsid w:val="001B1663"/>
    <w:rsid w:val="002F59FA"/>
    <w:rsid w:val="003905C1"/>
    <w:rsid w:val="00474450"/>
    <w:rsid w:val="005320EB"/>
    <w:rsid w:val="00931DE9"/>
    <w:rsid w:val="00A95A82"/>
    <w:rsid w:val="00C22ABB"/>
    <w:rsid w:val="00E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1D1B"/>
  <w15:chartTrackingRefBased/>
  <w15:docId w15:val="{F4356E88-454E-4052-A6F3-724704B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5C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65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6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656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C22A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396958409@qq.com</dc:creator>
  <cp:keywords/>
  <dc:description/>
  <cp:lastModifiedBy>znky bsh</cp:lastModifiedBy>
  <cp:revision>8</cp:revision>
  <cp:lastPrinted>2018-07-18T05:44:00Z</cp:lastPrinted>
  <dcterms:created xsi:type="dcterms:W3CDTF">2018-06-27T09:27:00Z</dcterms:created>
  <dcterms:modified xsi:type="dcterms:W3CDTF">2018-07-18T05:45:00Z</dcterms:modified>
</cp:coreProperties>
</file>